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396E4" w14:textId="3224FDAA" w:rsidR="00E94886" w:rsidRPr="00892645" w:rsidRDefault="007D6808" w:rsidP="00E94886">
      <w:pPr>
        <w:ind w:firstLineChars="400" w:firstLine="1124"/>
        <w:rPr>
          <w:rFonts w:ascii="HG丸ｺﾞｼｯｸM-PRO" w:eastAsia="HG丸ｺﾞｼｯｸM-PRO" w:hAnsi="HG丸ｺﾞｼｯｸM-PRO"/>
          <w:b/>
          <w:bCs/>
          <w:color w:val="FF0000"/>
          <w:sz w:val="28"/>
          <w:szCs w:val="28"/>
        </w:rPr>
      </w:pPr>
      <w:r w:rsidRPr="003F382A">
        <w:rPr>
          <w:rFonts w:ascii="HG丸ｺﾞｼｯｸM-PRO" w:eastAsia="HG丸ｺﾞｼｯｸM-PRO" w:hAnsi="HG丸ｺﾞｼｯｸM-PRO" w:hint="eastAsia"/>
          <w:b/>
          <w:bCs/>
          <w:sz w:val="28"/>
          <w:szCs w:val="28"/>
        </w:rPr>
        <w:t>血友病診療</w:t>
      </w:r>
      <w:r w:rsidR="001A07A6" w:rsidRPr="003F382A">
        <w:rPr>
          <w:rFonts w:ascii="HG丸ｺﾞｼｯｸM-PRO" w:eastAsia="HG丸ｺﾞｼｯｸM-PRO" w:hAnsi="HG丸ｺﾞｼｯｸM-PRO" w:hint="eastAsia"/>
          <w:b/>
          <w:bCs/>
          <w:sz w:val="28"/>
          <w:szCs w:val="28"/>
        </w:rPr>
        <w:t xml:space="preserve">連携委員会　</w:t>
      </w:r>
      <w:r w:rsidR="00AF7044">
        <w:rPr>
          <w:rFonts w:ascii="HG丸ｺﾞｼｯｸM-PRO" w:eastAsia="HG丸ｺﾞｼｯｸM-PRO" w:hAnsi="HG丸ｺﾞｼｯｸM-PRO" w:hint="eastAsia"/>
          <w:b/>
          <w:bCs/>
          <w:sz w:val="28"/>
          <w:szCs w:val="28"/>
        </w:rPr>
        <w:t xml:space="preserve">地域中核病院　</w:t>
      </w:r>
      <w:r w:rsidR="00734F80">
        <w:rPr>
          <w:rFonts w:ascii="HG丸ｺﾞｼｯｸM-PRO" w:eastAsia="HG丸ｺﾞｼｯｸM-PRO" w:hAnsi="HG丸ｺﾞｼｯｸM-PRO" w:hint="eastAsia"/>
          <w:b/>
          <w:bCs/>
          <w:sz w:val="28"/>
          <w:szCs w:val="28"/>
        </w:rPr>
        <w:t>新規</w:t>
      </w:r>
      <w:r w:rsidR="00AF7044">
        <w:rPr>
          <w:rFonts w:ascii="HG丸ｺﾞｼｯｸM-PRO" w:eastAsia="HG丸ｺﾞｼｯｸM-PRO" w:hAnsi="HG丸ｺﾞｼｯｸM-PRO" w:hint="eastAsia"/>
          <w:b/>
          <w:bCs/>
          <w:sz w:val="28"/>
          <w:szCs w:val="28"/>
        </w:rPr>
        <w:t>申請書</w:t>
      </w:r>
    </w:p>
    <w:p w14:paraId="1145B0BC" w14:textId="77777777" w:rsidR="00E94886" w:rsidRPr="00E94886" w:rsidRDefault="00E94886" w:rsidP="00E94886">
      <w:pPr>
        <w:rPr>
          <w:rFonts w:ascii="HG丸ｺﾞｼｯｸM-PRO" w:eastAsia="HG丸ｺﾞｼｯｸM-PRO" w:hAnsi="HG丸ｺﾞｼｯｸM-PRO"/>
          <w:color w:val="000000" w:themeColor="text1"/>
          <w:sz w:val="24"/>
          <w:szCs w:val="24"/>
        </w:rPr>
      </w:pPr>
    </w:p>
    <w:p w14:paraId="49C20EF8" w14:textId="7FB1D371" w:rsidR="00E94886" w:rsidRPr="00E94886" w:rsidRDefault="007D6808" w:rsidP="00E94886">
      <w:pPr>
        <w:numPr>
          <w:ilvl w:val="0"/>
          <w:numId w:val="2"/>
        </w:numPr>
        <w:rPr>
          <w:rFonts w:ascii="HG丸ｺﾞｼｯｸM-PRO" w:eastAsia="HG丸ｺﾞｼｯｸM-PRO" w:hAnsi="HG丸ｺﾞｼｯｸM-PRO"/>
          <w:b/>
          <w:bCs/>
          <w:sz w:val="24"/>
          <w:szCs w:val="24"/>
          <w:u w:val="single"/>
        </w:rPr>
      </w:pPr>
      <w:r w:rsidRPr="003F382A">
        <w:rPr>
          <w:rFonts w:ascii="HG丸ｺﾞｼｯｸM-PRO" w:eastAsia="HG丸ｺﾞｼｯｸM-PRO" w:hAnsi="HG丸ｺﾞｼｯｸM-PRO" w:hint="eastAsia"/>
          <w:b/>
          <w:bCs/>
          <w:sz w:val="24"/>
          <w:szCs w:val="24"/>
        </w:rPr>
        <w:t>施設</w:t>
      </w:r>
      <w:r w:rsidR="00E94886">
        <w:rPr>
          <w:rFonts w:ascii="HG丸ｺﾞｼｯｸM-PRO" w:eastAsia="HG丸ｺﾞｼｯｸM-PRO" w:hAnsi="HG丸ｺﾞｼｯｸM-PRO" w:hint="eastAsia"/>
          <w:b/>
          <w:bCs/>
          <w:sz w:val="24"/>
          <w:szCs w:val="24"/>
        </w:rPr>
        <w:t>名称</w:t>
      </w:r>
      <w:r w:rsidRPr="003F382A">
        <w:rPr>
          <w:rFonts w:ascii="HG丸ｺﾞｼｯｸM-PRO" w:eastAsia="HG丸ｺﾞｼｯｸM-PRO" w:hAnsi="HG丸ｺﾞｼｯｸM-PRO" w:hint="eastAsia"/>
          <w:b/>
          <w:bCs/>
          <w:sz w:val="24"/>
          <w:szCs w:val="24"/>
        </w:rPr>
        <w:t>：</w:t>
      </w:r>
      <w:r w:rsidR="00E94886">
        <w:rPr>
          <w:rFonts w:ascii="HG丸ｺﾞｼｯｸM-PRO" w:eastAsia="HG丸ｺﾞｼｯｸM-PRO" w:hAnsi="HG丸ｺﾞｼｯｸM-PRO" w:hint="eastAsia"/>
          <w:b/>
          <w:bCs/>
          <w:sz w:val="24"/>
          <w:szCs w:val="24"/>
          <w:u w:val="single"/>
        </w:rPr>
        <w:t xml:space="preserve">　　　　　　　　　　　　　　　　</w:t>
      </w:r>
      <w:r w:rsidR="00996D33">
        <w:rPr>
          <w:rFonts w:ascii="HG丸ｺﾞｼｯｸM-PRO" w:eastAsia="HG丸ｺﾞｼｯｸM-PRO" w:hAnsi="HG丸ｺﾞｼｯｸM-PRO" w:hint="eastAsia"/>
          <w:b/>
          <w:bCs/>
          <w:sz w:val="24"/>
          <w:szCs w:val="24"/>
          <w:u w:val="single"/>
        </w:rPr>
        <w:t xml:space="preserve">　　　　　　　　　　　　　　　　　</w:t>
      </w:r>
    </w:p>
    <w:p w14:paraId="2833D358" w14:textId="77777777" w:rsidR="00E94886" w:rsidRDefault="00E94886" w:rsidP="00E94886">
      <w:pPr>
        <w:rPr>
          <w:rFonts w:ascii="HG丸ｺﾞｼｯｸM-PRO" w:eastAsia="HG丸ｺﾞｼｯｸM-PRO" w:hAnsi="HG丸ｺﾞｼｯｸM-PRO"/>
          <w:b/>
          <w:bCs/>
          <w:sz w:val="24"/>
          <w:szCs w:val="24"/>
        </w:rPr>
      </w:pPr>
    </w:p>
    <w:p w14:paraId="76225FD5" w14:textId="0D34B756" w:rsidR="00E94886" w:rsidRPr="00E94886" w:rsidRDefault="00E94886" w:rsidP="00E94886">
      <w:pPr>
        <w:numPr>
          <w:ilvl w:val="0"/>
          <w:numId w:val="2"/>
        </w:num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施設住所：〒</w:t>
      </w:r>
      <w:r w:rsidRPr="00E94886">
        <w:rPr>
          <w:rFonts w:ascii="HG丸ｺﾞｼｯｸM-PRO" w:eastAsia="HG丸ｺﾞｼｯｸM-PRO" w:hAnsi="HG丸ｺﾞｼｯｸM-PRO" w:hint="eastAsia"/>
          <w:b/>
          <w:bCs/>
          <w:sz w:val="24"/>
          <w:szCs w:val="24"/>
          <w:u w:val="single"/>
        </w:rPr>
        <w:t xml:space="preserve">　　　　　</w:t>
      </w:r>
    </w:p>
    <w:p w14:paraId="11BAF714" w14:textId="77777777" w:rsidR="00E94886" w:rsidRPr="00E94886" w:rsidRDefault="00E94886" w:rsidP="00E94886">
      <w:pPr>
        <w:rPr>
          <w:rFonts w:ascii="HG丸ｺﾞｼｯｸM-PRO" w:eastAsia="HG丸ｺﾞｼｯｸM-PRO" w:hAnsi="HG丸ｺﾞｼｯｸM-PRO"/>
          <w:b/>
          <w:bCs/>
          <w:sz w:val="24"/>
          <w:szCs w:val="24"/>
        </w:rPr>
      </w:pPr>
    </w:p>
    <w:p w14:paraId="2ACACBED" w14:textId="3A2AC97E" w:rsidR="00E94886" w:rsidRPr="00E94886" w:rsidRDefault="00E94886" w:rsidP="00E94886">
      <w:pPr>
        <w:rPr>
          <w:rFonts w:ascii="HG丸ｺﾞｼｯｸM-PRO" w:eastAsia="HG丸ｺﾞｼｯｸM-PRO" w:hAnsi="HG丸ｺﾞｼｯｸM-PRO"/>
          <w:b/>
          <w:bCs/>
          <w:sz w:val="24"/>
          <w:szCs w:val="24"/>
          <w:u w:val="single"/>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u w:val="single"/>
        </w:rPr>
        <w:t xml:space="preserve">　　　　　　　　　　　　　　　　　　　　　　　　　　　　　　　　　　</w:t>
      </w:r>
    </w:p>
    <w:p w14:paraId="04A8786A" w14:textId="77777777" w:rsidR="007D6808" w:rsidRPr="003F382A" w:rsidRDefault="007D6808" w:rsidP="007D6808">
      <w:pPr>
        <w:ind w:left="360"/>
        <w:rPr>
          <w:rFonts w:ascii="HG丸ｺﾞｼｯｸM-PRO" w:eastAsia="HG丸ｺﾞｼｯｸM-PRO" w:hAnsi="HG丸ｺﾞｼｯｸM-PRO"/>
          <w:b/>
          <w:bCs/>
          <w:sz w:val="24"/>
          <w:szCs w:val="24"/>
        </w:rPr>
      </w:pPr>
    </w:p>
    <w:p w14:paraId="4E201CF9" w14:textId="3EE6DFF7" w:rsidR="007D6808" w:rsidRPr="003F382A" w:rsidRDefault="007D6808" w:rsidP="007D6808">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施設電話番号：</w:t>
      </w:r>
      <w:r w:rsidR="00E94886">
        <w:rPr>
          <w:rFonts w:ascii="HG丸ｺﾞｼｯｸM-PRO" w:eastAsia="HG丸ｺﾞｼｯｸM-PRO" w:hAnsi="HG丸ｺﾞｼｯｸM-PRO" w:hint="eastAsia"/>
          <w:b/>
          <w:bCs/>
          <w:sz w:val="24"/>
          <w:szCs w:val="24"/>
          <w:u w:val="single"/>
        </w:rPr>
        <w:t xml:space="preserve">　　　　　　　　　　　　　　　　　　　　　　　　　　　　　　　　</w:t>
      </w:r>
    </w:p>
    <w:p w14:paraId="41046B93" w14:textId="77777777" w:rsidR="007D6808" w:rsidRPr="003F382A" w:rsidRDefault="007D6808" w:rsidP="007D6808">
      <w:pPr>
        <w:ind w:left="360"/>
        <w:rPr>
          <w:rFonts w:ascii="HG丸ｺﾞｼｯｸM-PRO" w:eastAsia="HG丸ｺﾞｼｯｸM-PRO" w:hAnsi="HG丸ｺﾞｼｯｸM-PRO"/>
          <w:b/>
          <w:bCs/>
          <w:sz w:val="24"/>
          <w:szCs w:val="24"/>
        </w:rPr>
      </w:pPr>
    </w:p>
    <w:p w14:paraId="619FCE8D" w14:textId="77777777" w:rsidR="00B92957" w:rsidRPr="003F382A" w:rsidRDefault="007D6808" w:rsidP="00B92957">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血友病診療担当責任医師名：</w:t>
      </w:r>
      <w:r w:rsidRPr="00E94886">
        <w:rPr>
          <w:rFonts w:ascii="HG丸ｺﾞｼｯｸM-PRO" w:eastAsia="HG丸ｺﾞｼｯｸM-PRO" w:hAnsi="HG丸ｺﾞｼｯｸM-PRO" w:hint="eastAsia"/>
          <w:b/>
          <w:bCs/>
          <w:sz w:val="24"/>
          <w:szCs w:val="24"/>
          <w:u w:val="single"/>
        </w:rPr>
        <w:t xml:space="preserve">               （          科）</w:t>
      </w:r>
    </w:p>
    <w:p w14:paraId="4AC3E37E" w14:textId="77777777" w:rsidR="00B92957" w:rsidRPr="003F382A" w:rsidRDefault="00B92957" w:rsidP="00B92957">
      <w:pPr>
        <w:ind w:left="360"/>
        <w:rPr>
          <w:rFonts w:ascii="HG丸ｺﾞｼｯｸM-PRO" w:eastAsia="HG丸ｺﾞｼｯｸM-PRO" w:hAnsi="HG丸ｺﾞｼｯｸM-PRO"/>
          <w:b/>
          <w:bCs/>
          <w:sz w:val="24"/>
          <w:szCs w:val="24"/>
        </w:rPr>
      </w:pPr>
    </w:p>
    <w:p w14:paraId="57FB44AB" w14:textId="0B2C9B4E" w:rsidR="00B92957" w:rsidRPr="003F382A" w:rsidRDefault="00B92957" w:rsidP="00B92957">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血友病診療担当責任医師のメールアドレス：</w:t>
      </w:r>
      <w:r w:rsidR="00E94886">
        <w:rPr>
          <w:rFonts w:ascii="HG丸ｺﾞｼｯｸM-PRO" w:eastAsia="HG丸ｺﾞｼｯｸM-PRO" w:hAnsi="HG丸ｺﾞｼｯｸM-PRO" w:hint="eastAsia"/>
          <w:b/>
          <w:bCs/>
          <w:sz w:val="24"/>
          <w:szCs w:val="24"/>
          <w:u w:val="single"/>
        </w:rPr>
        <w:t xml:space="preserve">　　　　　　　　　　　　　　　　　　　</w:t>
      </w:r>
    </w:p>
    <w:p w14:paraId="5D86438A" w14:textId="77777777" w:rsidR="007D6808" w:rsidRPr="003F382A" w:rsidRDefault="007D6808" w:rsidP="007D6808">
      <w:pPr>
        <w:pStyle w:val="a7"/>
        <w:rPr>
          <w:rFonts w:ascii="HG丸ｺﾞｼｯｸM-PRO" w:eastAsia="HG丸ｺﾞｼｯｸM-PRO" w:hAnsi="HG丸ｺﾞｼｯｸM-PRO"/>
          <w:b/>
          <w:bCs/>
          <w:sz w:val="24"/>
          <w:szCs w:val="24"/>
        </w:rPr>
      </w:pPr>
    </w:p>
    <w:p w14:paraId="70FD6BD1" w14:textId="77777777" w:rsidR="00892645" w:rsidRDefault="00892645" w:rsidP="00892645">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血友病診療</w:t>
      </w:r>
      <w:r>
        <w:rPr>
          <w:rFonts w:ascii="HG丸ｺﾞｼｯｸM-PRO" w:eastAsia="HG丸ｺﾞｼｯｸM-PRO" w:hAnsi="HG丸ｺﾞｼｯｸM-PRO" w:hint="eastAsia"/>
          <w:b/>
          <w:bCs/>
          <w:sz w:val="24"/>
          <w:szCs w:val="24"/>
        </w:rPr>
        <w:t>を</w:t>
      </w:r>
      <w:r w:rsidRPr="003F382A">
        <w:rPr>
          <w:rFonts w:ascii="HG丸ｺﾞｼｯｸM-PRO" w:eastAsia="HG丸ｺﾞｼｯｸM-PRO" w:hAnsi="HG丸ｺﾞｼｯｸM-PRO" w:hint="eastAsia"/>
          <w:b/>
          <w:bCs/>
          <w:sz w:val="24"/>
          <w:szCs w:val="24"/>
        </w:rPr>
        <w:t>担当</w:t>
      </w:r>
      <w:r>
        <w:rPr>
          <w:rFonts w:ascii="HG丸ｺﾞｼｯｸM-PRO" w:eastAsia="HG丸ｺﾞｼｯｸM-PRO" w:hAnsi="HG丸ｺﾞｼｯｸM-PRO" w:hint="eastAsia"/>
          <w:b/>
          <w:bCs/>
          <w:sz w:val="24"/>
          <w:szCs w:val="24"/>
        </w:rPr>
        <w:t>する</w:t>
      </w:r>
      <w:r w:rsidRPr="003F382A">
        <w:rPr>
          <w:rFonts w:ascii="HG丸ｺﾞｼｯｸM-PRO" w:eastAsia="HG丸ｺﾞｼｯｸM-PRO" w:hAnsi="HG丸ｺﾞｼｯｸM-PRO" w:hint="eastAsia"/>
          <w:b/>
          <w:bCs/>
          <w:sz w:val="24"/>
          <w:szCs w:val="24"/>
        </w:rPr>
        <w:t>看護師</w:t>
      </w:r>
      <w:r>
        <w:rPr>
          <w:rFonts w:ascii="HG丸ｺﾞｼｯｸM-PRO" w:eastAsia="HG丸ｺﾞｼｯｸM-PRO" w:hAnsi="HG丸ｺﾞｼｯｸM-PRO" w:hint="eastAsia"/>
          <w:b/>
          <w:bCs/>
          <w:sz w:val="24"/>
          <w:szCs w:val="24"/>
        </w:rPr>
        <w:t>名（決まっていない場合は、連絡担当部署を記載ください）</w:t>
      </w:r>
      <w:r w:rsidRPr="003F382A">
        <w:rPr>
          <w:rFonts w:ascii="HG丸ｺﾞｼｯｸM-PRO" w:eastAsia="HG丸ｺﾞｼｯｸM-PRO" w:hAnsi="HG丸ｺﾞｼｯｸM-PRO" w:hint="eastAsia"/>
          <w:b/>
          <w:bCs/>
          <w:sz w:val="24"/>
          <w:szCs w:val="24"/>
        </w:rPr>
        <w:t>：</w:t>
      </w:r>
    </w:p>
    <w:p w14:paraId="451E2118" w14:textId="77777777" w:rsidR="00892645" w:rsidRDefault="00892645" w:rsidP="00892645">
      <w:pPr>
        <w:pStyle w:val="a7"/>
        <w:rPr>
          <w:rFonts w:ascii="HG丸ｺﾞｼｯｸM-PRO" w:eastAsia="HG丸ｺﾞｼｯｸM-PRO" w:hAnsi="HG丸ｺﾞｼｯｸM-PRO"/>
          <w:b/>
          <w:bCs/>
          <w:sz w:val="24"/>
          <w:szCs w:val="24"/>
          <w:u w:val="single"/>
        </w:rPr>
      </w:pPr>
    </w:p>
    <w:p w14:paraId="2FE86C69" w14:textId="77777777" w:rsidR="00892645" w:rsidRDefault="00892645" w:rsidP="00892645">
      <w:pPr>
        <w:ind w:left="3360"/>
        <w:rPr>
          <w:rFonts w:ascii="HG丸ｺﾞｼｯｸM-PRO" w:eastAsia="HG丸ｺﾞｼｯｸM-PRO" w:hAnsi="HG丸ｺﾞｼｯｸM-PRO"/>
          <w:b/>
          <w:bCs/>
          <w:sz w:val="24"/>
          <w:szCs w:val="24"/>
          <w:u w:val="single"/>
        </w:rPr>
      </w:pPr>
      <w:r>
        <w:rPr>
          <w:rFonts w:ascii="HG丸ｺﾞｼｯｸM-PRO" w:eastAsia="HG丸ｺﾞｼｯｸM-PRO" w:hAnsi="HG丸ｺﾞｼｯｸM-PRO" w:hint="eastAsia"/>
          <w:b/>
          <w:bCs/>
          <w:sz w:val="24"/>
          <w:szCs w:val="24"/>
          <w:u w:val="single"/>
        </w:rPr>
        <w:t xml:space="preserve">　　　　　　　　　　　　　　　　　　　　　　　　　　　</w:t>
      </w:r>
    </w:p>
    <w:p w14:paraId="15F9C58E" w14:textId="77777777" w:rsidR="00B80F8C" w:rsidRPr="003F382A" w:rsidRDefault="00B80F8C" w:rsidP="00892645">
      <w:pPr>
        <w:ind w:left="3360"/>
        <w:rPr>
          <w:rFonts w:ascii="HG丸ｺﾞｼｯｸM-PRO" w:eastAsia="HG丸ｺﾞｼｯｸM-PRO" w:hAnsi="HG丸ｺﾞｼｯｸM-PRO"/>
          <w:b/>
          <w:bCs/>
          <w:sz w:val="24"/>
          <w:szCs w:val="24"/>
        </w:rPr>
      </w:pPr>
    </w:p>
    <w:p w14:paraId="1D508BCE" w14:textId="77777777" w:rsidR="007D6808" w:rsidRPr="003F382A" w:rsidRDefault="007D6808" w:rsidP="007D6808">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現在、診療中の血友病患者数：</w:t>
      </w:r>
      <w:r w:rsidRPr="00E94886">
        <w:rPr>
          <w:rFonts w:ascii="HG丸ｺﾞｼｯｸM-PRO" w:eastAsia="HG丸ｺﾞｼｯｸM-PRO" w:hAnsi="HG丸ｺﾞｼｯｸM-PRO" w:hint="eastAsia"/>
          <w:b/>
          <w:bCs/>
          <w:sz w:val="24"/>
          <w:szCs w:val="24"/>
          <w:u w:val="single"/>
        </w:rPr>
        <w:t>約       名</w:t>
      </w:r>
    </w:p>
    <w:p w14:paraId="64909510" w14:textId="77777777" w:rsidR="009957D9" w:rsidRPr="003F382A" w:rsidRDefault="009957D9" w:rsidP="009957D9">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施設長への委嘱状送付の必要性（  あり     なし ）</w:t>
      </w:r>
    </w:p>
    <w:p w14:paraId="19B36DEB" w14:textId="77777777" w:rsidR="009957D9" w:rsidRPr="003F382A" w:rsidRDefault="009957D9" w:rsidP="009957D9">
      <w:pPr>
        <w:ind w:left="360"/>
        <w:rPr>
          <w:rFonts w:ascii="HG丸ｺﾞｼｯｸM-PRO" w:eastAsia="HG丸ｺﾞｼｯｸM-PRO" w:hAnsi="HG丸ｺﾞｼｯｸM-PRO"/>
          <w:b/>
          <w:bCs/>
          <w:sz w:val="24"/>
          <w:szCs w:val="24"/>
        </w:rPr>
      </w:pPr>
    </w:p>
    <w:p w14:paraId="138C8174" w14:textId="77777777" w:rsidR="009957D9" w:rsidRPr="003F382A" w:rsidRDefault="009957D9" w:rsidP="009957D9">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必要ありの場合の宛名と送付先</w:t>
      </w:r>
    </w:p>
    <w:p w14:paraId="104EF1A5" w14:textId="77777777" w:rsidR="009957D9" w:rsidRPr="003F382A" w:rsidRDefault="009957D9" w:rsidP="009957D9">
      <w:pPr>
        <w:ind w:left="360"/>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・宛名</w:t>
      </w:r>
    </w:p>
    <w:p w14:paraId="3F990AC0" w14:textId="77777777" w:rsidR="009957D9" w:rsidRPr="003F382A" w:rsidRDefault="009957D9" w:rsidP="009957D9">
      <w:pPr>
        <w:ind w:left="360"/>
        <w:rPr>
          <w:rFonts w:ascii="HG丸ｺﾞｼｯｸM-PRO" w:eastAsia="HG丸ｺﾞｼｯｸM-PRO" w:hAnsi="HG丸ｺﾞｼｯｸM-PRO"/>
          <w:b/>
          <w:bCs/>
          <w:sz w:val="24"/>
          <w:szCs w:val="24"/>
        </w:rPr>
      </w:pPr>
    </w:p>
    <w:p w14:paraId="6D3E5059" w14:textId="77777777" w:rsidR="009957D9" w:rsidRPr="003F382A" w:rsidRDefault="009957D9" w:rsidP="009957D9">
      <w:pPr>
        <w:ind w:left="360"/>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・送付先</w:t>
      </w:r>
    </w:p>
    <w:p w14:paraId="2D59C195" w14:textId="77777777" w:rsidR="00AF7044" w:rsidRDefault="00AF7044" w:rsidP="00AF7044">
      <w:pPr>
        <w:rPr>
          <w:rFonts w:ascii="HG丸ｺﾞｼｯｸM-PRO" w:eastAsia="HG丸ｺﾞｼｯｸM-PRO" w:hAnsi="HG丸ｺﾞｼｯｸM-PRO"/>
          <w:b/>
          <w:bCs/>
          <w:sz w:val="24"/>
          <w:szCs w:val="24"/>
        </w:rPr>
      </w:pPr>
    </w:p>
    <w:p w14:paraId="0BE293E8" w14:textId="2172D800" w:rsidR="00AF7044" w:rsidRDefault="00AF7044" w:rsidP="00AF7044">
      <w:pPr>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rPr>
        <w:t>認定基準</w:t>
      </w:r>
      <w:r>
        <w:rPr>
          <w:rFonts w:ascii="HG丸ｺﾞｼｯｸM-PRO" w:eastAsia="HG丸ｺﾞｼｯｸM-PRO" w:hAnsi="HG丸ｺﾞｼｯｸM-PRO" w:hint="eastAsia"/>
          <w:b/>
          <w:bCs/>
          <w:sz w:val="24"/>
          <w:szCs w:val="24"/>
        </w:rPr>
        <w:t>：自己評価の点数を記載してください</w:t>
      </w:r>
    </w:p>
    <w:p w14:paraId="071CAB8C" w14:textId="6641CEC1" w:rsidR="00AF7044" w:rsidRPr="00AF7044" w:rsidRDefault="00AF7044" w:rsidP="00AF7044">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3点：十分できる　2点：ある程度できる　1点：できるように努力している</w:t>
      </w:r>
    </w:p>
    <w:p w14:paraId="0E50F517" w14:textId="77777777" w:rsidR="00AF7044" w:rsidRPr="00AF7044" w:rsidRDefault="00AF7044" w:rsidP="00AF7044">
      <w:pPr>
        <w:rPr>
          <w:rFonts w:ascii="HG丸ｺﾞｼｯｸM-PRO" w:eastAsia="HG丸ｺﾞｼｯｸM-PRO" w:hAnsi="HG丸ｺﾞｼｯｸM-PRO"/>
          <w:b/>
          <w:bCs/>
          <w:sz w:val="24"/>
          <w:szCs w:val="24"/>
        </w:rPr>
      </w:pPr>
    </w:p>
    <w:p w14:paraId="7E1660E3" w14:textId="43786FFE"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bookmarkStart w:id="0" w:name="_Hlk138100587"/>
      <w:r w:rsidRPr="00AF7044">
        <w:rPr>
          <w:rFonts w:ascii="HG丸ｺﾞｼｯｸM-PRO" w:eastAsia="HG丸ｺﾞｼｯｸM-PRO" w:hAnsi="HG丸ｺﾞｼｯｸM-PRO" w:hint="eastAsia"/>
          <w:b/>
          <w:bCs/>
          <w:sz w:val="24"/>
          <w:szCs w:val="24"/>
          <w:u w:val="single"/>
        </w:rPr>
        <w:t xml:space="preserve">　　　</w:t>
      </w:r>
      <w:r>
        <w:rPr>
          <w:rFonts w:ascii="HG丸ｺﾞｼｯｸM-PRO" w:eastAsia="HG丸ｺﾞｼｯｸM-PRO" w:hAnsi="HG丸ｺﾞｼｯｸM-PRO" w:hint="eastAsia"/>
          <w:b/>
          <w:bCs/>
          <w:sz w:val="24"/>
          <w:szCs w:val="24"/>
        </w:rPr>
        <w:t>点：</w:t>
      </w:r>
      <w:bookmarkEnd w:id="0"/>
      <w:r w:rsidRPr="00AF7044">
        <w:rPr>
          <w:rFonts w:ascii="HG丸ｺﾞｼｯｸM-PRO" w:eastAsia="HG丸ｺﾞｼｯｸM-PRO" w:hAnsi="HG丸ｺﾞｼｯｸM-PRO" w:hint="eastAsia"/>
          <w:b/>
          <w:bCs/>
          <w:sz w:val="24"/>
          <w:szCs w:val="24"/>
        </w:rPr>
        <w:t>ブロック拠点病院との円滑な連携・相談体制を築けている。</w:t>
      </w:r>
    </w:p>
    <w:p w14:paraId="6817CEED" w14:textId="7AC97845"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点：自院もしくは近隣の病院と連携して、重篤な出血時に対応できる</w:t>
      </w:r>
    </w:p>
    <w:p w14:paraId="46E7D734" w14:textId="5068B51D"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点：ガイドラインに基づく標準的治療を提供できる。</w:t>
      </w:r>
    </w:p>
    <w:p w14:paraId="4751202F" w14:textId="13A918EC"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点：近隣の血友病診療連携施設から止血管理、生活指導および制度利用に関する相談や紹介を受けることができる。</w:t>
      </w:r>
    </w:p>
    <w:p w14:paraId="4A050984" w14:textId="71D664B9"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w:t>
      </w:r>
      <w:r w:rsidR="00E94886">
        <w:rPr>
          <w:rFonts w:ascii="HG丸ｺﾞｼｯｸM-PRO" w:eastAsia="HG丸ｺﾞｼｯｸM-PRO" w:hAnsi="HG丸ｺﾞｼｯｸM-PRO" w:hint="eastAsia"/>
          <w:b/>
          <w:bCs/>
          <w:sz w:val="24"/>
          <w:szCs w:val="24"/>
        </w:rPr>
        <w:t>：</w:t>
      </w:r>
      <w:r w:rsidRPr="00AF7044">
        <w:rPr>
          <w:rFonts w:ascii="HG丸ｺﾞｼｯｸM-PRO" w:eastAsia="HG丸ｺﾞｼｯｸM-PRO" w:hAnsi="HG丸ｺﾞｼｯｸM-PRO" w:hint="eastAsia"/>
          <w:b/>
          <w:bCs/>
          <w:sz w:val="24"/>
          <w:szCs w:val="24"/>
        </w:rPr>
        <w:t>血友病診療について専門的知識を持つ内科医もしくは（および)小児科医がいる。</w:t>
      </w:r>
    </w:p>
    <w:p w14:paraId="32688D99" w14:textId="3C7FFBDC"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w:t>
      </w:r>
      <w:r w:rsidR="00E94886">
        <w:rPr>
          <w:rFonts w:ascii="HG丸ｺﾞｼｯｸM-PRO" w:eastAsia="HG丸ｺﾞｼｯｸM-PRO" w:hAnsi="HG丸ｺﾞｼｯｸM-PRO" w:hint="eastAsia"/>
          <w:b/>
          <w:bCs/>
          <w:sz w:val="24"/>
          <w:szCs w:val="24"/>
        </w:rPr>
        <w:t>：</w:t>
      </w:r>
      <w:r w:rsidRPr="00AF7044">
        <w:rPr>
          <w:rFonts w:ascii="HG丸ｺﾞｼｯｸM-PRO" w:eastAsia="HG丸ｺﾞｼｯｸM-PRO" w:hAnsi="HG丸ｺﾞｼｯｸM-PRO" w:hint="eastAsia"/>
          <w:b/>
          <w:bCs/>
          <w:sz w:val="24"/>
          <w:szCs w:val="24"/>
        </w:rPr>
        <w:t>血友病診療について経験を持つ看護師がいる。</w:t>
      </w:r>
    </w:p>
    <w:p w14:paraId="578FD735" w14:textId="50382ED7"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点：ブロック拠点病院と協力して全国および地域の患者会をサポートできる。</w:t>
      </w:r>
    </w:p>
    <w:p w14:paraId="699ECB03" w14:textId="7D998847"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点：代表者(血友病診療担当責任医師)は日本血栓止血学会会員であることが望ましい。</w:t>
      </w:r>
    </w:p>
    <w:p w14:paraId="4B566232" w14:textId="6906803D"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w:t>
      </w:r>
      <w:r>
        <w:rPr>
          <w:rFonts w:ascii="HG丸ｺﾞｼｯｸM-PRO" w:eastAsia="HG丸ｺﾞｼｯｸM-PRO" w:hAnsi="HG丸ｺﾞｼｯｸM-PRO" w:hint="eastAsia"/>
          <w:b/>
          <w:bCs/>
          <w:sz w:val="24"/>
          <w:szCs w:val="24"/>
        </w:rPr>
        <w:t>血友病レジストリ患者登録に協力できる。</w:t>
      </w:r>
    </w:p>
    <w:p w14:paraId="53426372" w14:textId="77777777" w:rsidR="00E94886" w:rsidRDefault="00E94886" w:rsidP="00E94886">
      <w:pPr>
        <w:spacing w:line="276" w:lineRule="auto"/>
        <w:rPr>
          <w:rFonts w:ascii="HG丸ｺﾞｼｯｸM-PRO" w:eastAsia="HG丸ｺﾞｼｯｸM-PRO" w:hAnsi="HG丸ｺﾞｼｯｸM-PRO"/>
          <w:b/>
          <w:bCs/>
          <w:sz w:val="24"/>
          <w:szCs w:val="24"/>
        </w:rPr>
      </w:pPr>
    </w:p>
    <w:p w14:paraId="5EDE6362" w14:textId="2FEDB3FC" w:rsidR="00E94886" w:rsidRPr="00E94886" w:rsidRDefault="00E94886" w:rsidP="00E94886">
      <w:pPr>
        <w:spacing w:line="276" w:lineRule="auto"/>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トータル　</w:t>
      </w:r>
      <w:r w:rsidRPr="00E94886">
        <w:rPr>
          <w:rFonts w:ascii="HG丸ｺﾞｼｯｸM-PRO" w:eastAsia="HG丸ｺﾞｼｯｸM-PRO" w:hAnsi="HG丸ｺﾞｼｯｸM-PRO" w:hint="eastAsia"/>
          <w:b/>
          <w:bCs/>
          <w:sz w:val="24"/>
          <w:szCs w:val="24"/>
          <w:u w:val="single"/>
        </w:rPr>
        <w:t xml:space="preserve">　　　</w:t>
      </w:r>
      <w:r w:rsidRPr="00E94886">
        <w:rPr>
          <w:rFonts w:ascii="HG丸ｺﾞｼｯｸM-PRO" w:eastAsia="HG丸ｺﾞｼｯｸM-PRO" w:hAnsi="HG丸ｺﾞｼｯｸM-PRO" w:hint="eastAsia"/>
          <w:b/>
          <w:bCs/>
          <w:sz w:val="24"/>
          <w:szCs w:val="24"/>
        </w:rPr>
        <w:t>点</w:t>
      </w:r>
      <w:r w:rsidR="006251A2">
        <w:rPr>
          <w:rFonts w:ascii="HG丸ｺﾞｼｯｸM-PRO" w:eastAsia="HG丸ｺﾞｼｯｸM-PRO" w:hAnsi="HG丸ｺﾞｼｯｸM-PRO" w:hint="eastAsia"/>
          <w:b/>
          <w:bCs/>
          <w:sz w:val="24"/>
          <w:szCs w:val="24"/>
        </w:rPr>
        <w:t>/27点満点</w:t>
      </w:r>
    </w:p>
    <w:sectPr w:rsidR="00E94886" w:rsidRPr="00E94886" w:rsidSect="009957D9">
      <w:pgSz w:w="11906" w:h="16838"/>
      <w:pgMar w:top="426" w:right="707"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CC95D" w14:textId="77777777" w:rsidR="0051605D" w:rsidRDefault="0051605D" w:rsidP="00737294">
      <w:r>
        <w:separator/>
      </w:r>
    </w:p>
  </w:endnote>
  <w:endnote w:type="continuationSeparator" w:id="0">
    <w:p w14:paraId="423D712C" w14:textId="77777777" w:rsidR="0051605D" w:rsidRDefault="0051605D" w:rsidP="0073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5D98A" w14:textId="77777777" w:rsidR="0051605D" w:rsidRDefault="0051605D" w:rsidP="00737294">
      <w:r>
        <w:separator/>
      </w:r>
    </w:p>
  </w:footnote>
  <w:footnote w:type="continuationSeparator" w:id="0">
    <w:p w14:paraId="3B683F54" w14:textId="77777777" w:rsidR="0051605D" w:rsidRDefault="0051605D" w:rsidP="00737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EE5"/>
    <w:multiLevelType w:val="hybridMultilevel"/>
    <w:tmpl w:val="BF84D80C"/>
    <w:lvl w:ilvl="0" w:tplc="4F1095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2313F"/>
    <w:multiLevelType w:val="hybridMultilevel"/>
    <w:tmpl w:val="514668F4"/>
    <w:lvl w:ilvl="0" w:tplc="C3FACFC4">
      <w:start w:val="1"/>
      <w:numFmt w:val="decimalFullWidth"/>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07E09"/>
    <w:multiLevelType w:val="hybridMultilevel"/>
    <w:tmpl w:val="E2AA3276"/>
    <w:lvl w:ilvl="0" w:tplc="C3FACFC4">
      <w:start w:val="1"/>
      <w:numFmt w:val="decimalFullWidth"/>
      <w:lvlText w:val="%1．"/>
      <w:lvlJc w:val="left"/>
      <w:pPr>
        <w:ind w:left="440" w:hanging="44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7A1518"/>
    <w:multiLevelType w:val="hybridMultilevel"/>
    <w:tmpl w:val="AD76F68A"/>
    <w:lvl w:ilvl="0" w:tplc="387C3A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6757812">
    <w:abstractNumId w:val="3"/>
  </w:num>
  <w:num w:numId="2" w16cid:durableId="1221751135">
    <w:abstractNumId w:val="0"/>
  </w:num>
  <w:num w:numId="3" w16cid:durableId="634062513">
    <w:abstractNumId w:val="2"/>
  </w:num>
  <w:num w:numId="4" w16cid:durableId="185094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8"/>
    <w:rsid w:val="001257C9"/>
    <w:rsid w:val="001A07A6"/>
    <w:rsid w:val="00256E2E"/>
    <w:rsid w:val="002C245C"/>
    <w:rsid w:val="003F382A"/>
    <w:rsid w:val="00420ED3"/>
    <w:rsid w:val="0051605D"/>
    <w:rsid w:val="006251A2"/>
    <w:rsid w:val="006E7158"/>
    <w:rsid w:val="00734F80"/>
    <w:rsid w:val="00737294"/>
    <w:rsid w:val="007D6808"/>
    <w:rsid w:val="00892645"/>
    <w:rsid w:val="009957D9"/>
    <w:rsid w:val="00996D33"/>
    <w:rsid w:val="00AF7044"/>
    <w:rsid w:val="00B14EF9"/>
    <w:rsid w:val="00B44368"/>
    <w:rsid w:val="00B537D9"/>
    <w:rsid w:val="00B61E66"/>
    <w:rsid w:val="00B80F8C"/>
    <w:rsid w:val="00B92957"/>
    <w:rsid w:val="00BF4768"/>
    <w:rsid w:val="00C16BF0"/>
    <w:rsid w:val="00C67F5B"/>
    <w:rsid w:val="00D074A9"/>
    <w:rsid w:val="00D4469B"/>
    <w:rsid w:val="00D90947"/>
    <w:rsid w:val="00D94C57"/>
    <w:rsid w:val="00DD366D"/>
    <w:rsid w:val="00E665DF"/>
    <w:rsid w:val="00E666A3"/>
    <w:rsid w:val="00E9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04187"/>
  <w15:chartTrackingRefBased/>
  <w15:docId w15:val="{CDCF796C-F485-41C5-A951-DFC822DF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294"/>
    <w:pPr>
      <w:tabs>
        <w:tab w:val="center" w:pos="4252"/>
        <w:tab w:val="right" w:pos="8504"/>
      </w:tabs>
      <w:snapToGrid w:val="0"/>
    </w:pPr>
  </w:style>
  <w:style w:type="character" w:customStyle="1" w:styleId="a4">
    <w:name w:val="ヘッダー (文字)"/>
    <w:link w:val="a3"/>
    <w:uiPriority w:val="99"/>
    <w:rsid w:val="00737294"/>
    <w:rPr>
      <w:kern w:val="2"/>
      <w:sz w:val="21"/>
      <w:szCs w:val="22"/>
    </w:rPr>
  </w:style>
  <w:style w:type="paragraph" w:styleId="a5">
    <w:name w:val="footer"/>
    <w:basedOn w:val="a"/>
    <w:link w:val="a6"/>
    <w:uiPriority w:val="99"/>
    <w:unhideWhenUsed/>
    <w:rsid w:val="00737294"/>
    <w:pPr>
      <w:tabs>
        <w:tab w:val="center" w:pos="4252"/>
        <w:tab w:val="right" w:pos="8504"/>
      </w:tabs>
      <w:snapToGrid w:val="0"/>
    </w:pPr>
  </w:style>
  <w:style w:type="character" w:customStyle="1" w:styleId="a6">
    <w:name w:val="フッター (文字)"/>
    <w:link w:val="a5"/>
    <w:uiPriority w:val="99"/>
    <w:rsid w:val="00737294"/>
    <w:rPr>
      <w:kern w:val="2"/>
      <w:sz w:val="21"/>
      <w:szCs w:val="22"/>
    </w:rPr>
  </w:style>
  <w:style w:type="paragraph" w:styleId="a7">
    <w:name w:val="List Paragraph"/>
    <w:basedOn w:val="a"/>
    <w:uiPriority w:val="34"/>
    <w:qFormat/>
    <w:rsid w:val="007D6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B4医師 白幡</dc:creator>
  <cp:keywords/>
  <dc:description/>
  <cp:lastModifiedBy>景裕 天野</cp:lastModifiedBy>
  <cp:revision>3</cp:revision>
  <dcterms:created xsi:type="dcterms:W3CDTF">2024-05-16T10:10:00Z</dcterms:created>
  <dcterms:modified xsi:type="dcterms:W3CDTF">2024-05-16T10:12:00Z</dcterms:modified>
</cp:coreProperties>
</file>